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57" w:rsidRDefault="00FF5A57" w:rsidP="00FF5A57">
      <w:pPr>
        <w:pStyle w:val="2"/>
      </w:pPr>
      <w:r>
        <w:t>Библиография.</w:t>
      </w:r>
    </w:p>
    <w:p w:rsidR="00FF5A57" w:rsidRPr="00093F7B" w:rsidRDefault="00FF5A57" w:rsidP="00FF5A57">
      <w:pPr>
        <w:pStyle w:val="2"/>
      </w:pPr>
      <w:r>
        <w:t>Корнев</w:t>
      </w:r>
      <w:r>
        <w:t xml:space="preserve"> </w:t>
      </w:r>
      <w:r>
        <w:t>Александр Иванович</w:t>
      </w:r>
      <w:r>
        <w:t xml:space="preserve">. </w:t>
      </w:r>
      <w:bookmarkStart w:id="0" w:name="_GoBack"/>
      <w:bookmarkEnd w:id="0"/>
    </w:p>
    <w:p w:rsidR="00FF5A57" w:rsidRDefault="00FF5A57" w:rsidP="00FF5A57">
      <w:pPr>
        <w:shd w:val="clear" w:color="auto" w:fill="FFFFFF"/>
        <w:spacing w:after="60" w:line="360" w:lineRule="atLeast"/>
        <w:ind w:left="48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Глагол бить и его производные в псковских говорах // Межвузовская конференция по исторической лексикологии, лексикографии и языку писателя: Тез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>.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FF5A57">
        <w:rPr>
          <w:rFonts w:eastAsia="Times New Roman" w:cs="Times New Roman"/>
          <w:color w:val="000000"/>
          <w:lang w:eastAsia="ru-RU"/>
        </w:rPr>
        <w:t>д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>окл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Л., 1961, С.44-46.</w:t>
      </w: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Межвузовская конференция по вопросам исторической и региональной лексикологии и лексикографии //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Вестн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Ленингр. Гос. ун-та, 1962.  Сер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>.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>и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>стории, языка и литературы, № 8. Был. 2. С.149-155.</w:t>
      </w: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Русские названия рыб (в соавторстве с А. С. Гердом и М. П.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Русковой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) // Из истории слов и словарей / Под ред. Б. А. Ларина. Л., 1963.  С. 29-36.</w:t>
      </w: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Список населенных пунктов, материал из которых поступил в картотеку Псковского областного словаря; Карта Псковской области с указанием этих пунктов; Лексические карты № 1 (Значение слова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бабурка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), № 3. // Псковский областной словарь с историческими данными.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1. Л., 1967. С. 27-41, вкладыш, 87, 91.</w:t>
      </w: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Из истории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древнепсковской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фразеологии (биться отводом, биться до горла) // Псковские говоры.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2. Псков, 1968.</w:t>
      </w: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Б. А. Ларин и русская диалектология // Вопросы теории и истории языка. Л., 1969 С. 13-27.</w:t>
      </w: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Именные образования с индоевропейскими суффиксами в русском языке //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Вестн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Ленингр. Гос. ун-та. Сер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>.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>я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>зыка. 1970. № 20.</w:t>
      </w: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Историко-этимологические разыскания в области семантики русских глаголов (бить, брить, бросать и однокоренные с ними слова):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Автореф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. канд.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дис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Л., 1971. С. 22.</w:t>
      </w:r>
    </w:p>
    <w:p w:rsidR="00FF5A57" w:rsidRPr="00FF5A57" w:rsidRDefault="00FF5A57" w:rsidP="00FF5A57">
      <w:pPr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К истории слова бронь // Актуальные проблемы лексикологии и лексикографии / Пермь, 1972. С. 233-239.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Архаические элементы в семантике глагола бить /// Слово в лексико-семантической системе языка / Л., 1972. С. 62-64.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К этимологии слова бред // Этимологические исследования по русскому языку /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7. М., 1972. С.104-112.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Происхождение и семантическое развитие слова баран // Русская историческая лексикография и лексикология. Вып.1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 xml:space="preserve"> / П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>од ред. С. С. Волкова. Л., 1972. С.62-71.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Лингвистическая география // Русская диалектология: Учеб. пособие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 xml:space="preserve"> / П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>од ред. Н. А. Мещерского М., 1972. Гл.1. С.18-32.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Явления контаминации в псковских говорах (возникновение глагола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боруздить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) // Псковские говоры.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3 / Псков, 1973. С.233-245.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О некоторых славистических проблемах в работах Н. И. Толстого //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Вестн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Ленингр. ун-та 1973. № 8 С. 142-145.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бивать –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биять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, бороться –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босячиной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, браслет –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бряшить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, будто –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будтося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, бы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бяшутка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; Лексические карты № 4 (Названия мелколепестника острого), № 5 (Значение слова бор в псковских говорах) // Псковский областной словарь с историческими данными.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2. Л., 1973. С.10-23, 127-133, 145-193, 197-199, 226-245, 64, 246.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lastRenderedPageBreak/>
        <w:t xml:space="preserve">Северные и северо-западные русские говоры как источник семантического развития (слово борода) //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Севенорусские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говоры /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2. Л., 1975. С. 90-96.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Б. А. Ларин. Лекции по истории русского литературного языка 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 xml:space="preserve">( 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X – сер. 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>XVIII вв.), М., 1975.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 В составе редакционной коллегии.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О происхождении русского литературного языка. Лекция Б. А. Ларина. 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>Подготовлена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 к печати совместно с М. И. Приваловой. М., 1975. С.9-24.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Язык летописей. Лекция Б. А. Ларина. Подготовка к печати. М., 1975. С.194-218.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Язык памятников, отражающих второе южнославянское влияние. Лекция Б. А. Ларина. 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>Подготовлена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 к печати совместно с О. С. Мжельской. М., 1975. С.237-51.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Роль М. В. Ломоносова в развитии русского литературного языка. Лекция Б. А. Ларина. Подготовка к печати. И., 1975. С.297-309.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Б. А. Ларин. Историческая лексикология (вводные лекции к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спецсеминару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). 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 xml:space="preserve">Подготовлены к печати совместно с Г. А.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Лилич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И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. С.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Лутовиновой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 – История русского языка и общее языкознание. М., 1977. С. 11-43,.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К истории слова битва //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Севернорусские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говоры /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3. Л., 1979. С.88-93.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Реликты древней истории глагола брить в псковских говорах // Псковские говоры: Сборник научных трудов / Л., 1979, С.31-35.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воименовати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воловщик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// Псковский областной словарь с историческими данными.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4. Л., 1979. С. 99-115.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волога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вотачка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// Псковский областной словарь,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4. Л., 1979. С. 115-183 - Редактирование.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О разграничении сложных слов и сходных с ними субстантивных словосочетаний // 1980. С. 131-144.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Об омонимии в русском языке // 1980. С. 143-147.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богъ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быти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, тайна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творити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// Лексика и фразеология "Моления" Даниила Заточника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 xml:space="preserve"> / П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>од ред. Е.М. Иссерлин. Л., 1981. С. 20-27, 197-199.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Роль устойчивых словосочетаний в развитии семантики слова // Современная русская лексикография 1980 / Л. 1981.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вхлыпку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выболеться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// Псковски!' областной словарь с историческими данными.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5, Л., 1983. С.101-115.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Псковский областной словарь.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5. Л., 1983. В составе редакционной коллегии.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Псковский областной словарь.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6. Л., 1984. В составе редакционной коллегии,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глушить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голометь</w:t>
      </w:r>
      <w:proofErr w:type="spellEnd"/>
      <w:proofErr w:type="gramStart"/>
      <w:r w:rsidRPr="00FF5A57">
        <w:rPr>
          <w:rFonts w:eastAsia="Times New Roman" w:cs="Times New Roman"/>
          <w:color w:val="000000"/>
          <w:lang w:eastAsia="ru-RU"/>
        </w:rPr>
        <w:t xml:space="preserve"> ,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горсечик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грандина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// Псковский областной словарь,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7, Л., 1986. С. 4-65; 103-184. - Редактирование.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голомутка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гора,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горахвостова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–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горовская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, пристань,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горон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гороше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// Псковский областной словарь.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7, Л., 1986. С.65-90, 92-118, 129-133.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>О полисемии и омонимии в словаре (К проблеме семантической деривации) // Русская историческая лексикология и лексикография</w:t>
      </w:r>
      <w:proofErr w:type="gramStart"/>
      <w:r w:rsidRPr="00FF5A57">
        <w:rPr>
          <w:rFonts w:eastAsia="Times New Roman" w:cs="Times New Roman"/>
          <w:color w:val="000000"/>
          <w:lang w:eastAsia="ru-RU"/>
        </w:rPr>
        <w:t xml:space="preserve"> / П</w:t>
      </w:r>
      <w:proofErr w:type="gramEnd"/>
      <w:r w:rsidRPr="00FF5A57">
        <w:rPr>
          <w:rFonts w:eastAsia="Times New Roman" w:cs="Times New Roman"/>
          <w:color w:val="000000"/>
          <w:lang w:eastAsia="ru-RU"/>
        </w:rPr>
        <w:t xml:space="preserve">од ред. О. А. Черепановой.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4. Л., 1987.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240" w:line="288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Борис Александрович Ларин: Библиографический указатель. Самарканд, 1988. Вступительная статья. В соавторстве с И. С.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Лутовиновой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С. 3.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грандировать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–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грошишка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// Псковский областной словарь.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8.</w:t>
      </w:r>
      <w:r w:rsidRPr="00FF5A57">
        <w:t xml:space="preserve"> </w:t>
      </w:r>
      <w:r w:rsidRPr="00FF5A57">
        <w:t>Л., 1990.</w:t>
      </w:r>
    </w:p>
    <w:p w:rsidR="00FF5A57" w:rsidRPr="00FF5A57" w:rsidRDefault="00FF5A57" w:rsidP="00FF5A57">
      <w:pPr>
        <w:pStyle w:val="a4"/>
        <w:numPr>
          <w:ilvl w:val="0"/>
          <w:numId w:val="4"/>
        </w:numPr>
        <w:shd w:val="clear" w:color="auto" w:fill="FFFFFF"/>
        <w:spacing w:after="60" w:line="360" w:lineRule="atLeast"/>
        <w:jc w:val="both"/>
        <w:rPr>
          <w:rFonts w:eastAsia="Times New Roman" w:cs="Times New Roman"/>
          <w:color w:val="000000"/>
          <w:lang w:eastAsia="ru-RU"/>
        </w:rPr>
      </w:pPr>
      <w:r w:rsidRPr="00FF5A57">
        <w:rPr>
          <w:rFonts w:eastAsia="Times New Roman" w:cs="Times New Roman"/>
          <w:color w:val="000000"/>
          <w:lang w:eastAsia="ru-RU"/>
        </w:rPr>
        <w:t xml:space="preserve">Словарные статьи: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гружной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губяный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гумага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-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гурьихин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 xml:space="preserve"> // Псковский областной словарь. </w:t>
      </w:r>
      <w:proofErr w:type="spellStart"/>
      <w:r w:rsidRPr="00FF5A57">
        <w:rPr>
          <w:rFonts w:eastAsia="Times New Roman" w:cs="Times New Roman"/>
          <w:color w:val="000000"/>
          <w:lang w:eastAsia="ru-RU"/>
        </w:rPr>
        <w:t>Вып</w:t>
      </w:r>
      <w:proofErr w:type="spellEnd"/>
      <w:r w:rsidRPr="00FF5A57">
        <w:rPr>
          <w:rFonts w:eastAsia="Times New Roman" w:cs="Times New Roman"/>
          <w:color w:val="000000"/>
          <w:lang w:eastAsia="ru-RU"/>
        </w:rPr>
        <w:t>. 8.</w:t>
      </w:r>
      <w:r w:rsidRPr="00FF5A57">
        <w:t xml:space="preserve"> </w:t>
      </w:r>
      <w:r w:rsidRPr="00FF5A57">
        <w:t>Л., 1990.</w:t>
      </w:r>
    </w:p>
    <w:p w:rsidR="00E21412" w:rsidRDefault="00FF5A57"/>
    <w:sectPr w:rsidR="00E2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AE7"/>
    <w:multiLevelType w:val="hybridMultilevel"/>
    <w:tmpl w:val="2D5C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1651"/>
    <w:multiLevelType w:val="multilevel"/>
    <w:tmpl w:val="B154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51589"/>
    <w:multiLevelType w:val="multilevel"/>
    <w:tmpl w:val="997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97867"/>
    <w:multiLevelType w:val="hybridMultilevel"/>
    <w:tmpl w:val="B362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3"/>
    <w:rsid w:val="00511CF3"/>
    <w:rsid w:val="00BA0BCD"/>
    <w:rsid w:val="00D53A8D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5A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A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5A5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5A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A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5A5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2015-05-13T13:15:00Z</dcterms:created>
  <dcterms:modified xsi:type="dcterms:W3CDTF">2015-05-13T13:18:00Z</dcterms:modified>
</cp:coreProperties>
</file>